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96" w:rsidRDefault="00AE0C96" w:rsidP="003055C9">
      <w:pPr>
        <w:tabs>
          <w:tab w:val="center" w:pos="4819"/>
          <w:tab w:val="right" w:pos="9638"/>
        </w:tabs>
        <w:suppressAutoHyphens/>
        <w:ind w:firstLine="720"/>
        <w:jc w:val="both"/>
        <w:rPr>
          <w:szCs w:val="24"/>
          <w:lang w:eastAsia="ar-SA"/>
        </w:rPr>
      </w:pPr>
    </w:p>
    <w:p w:rsidR="00AE0C96" w:rsidRPr="003055C9" w:rsidRDefault="00AE0C96" w:rsidP="003055C9">
      <w:pPr>
        <w:suppressAutoHyphens/>
        <w:ind w:firstLine="720"/>
        <w:jc w:val="center"/>
        <w:rPr>
          <w:b/>
          <w:bCs/>
          <w:caps/>
          <w:szCs w:val="24"/>
          <w:lang w:eastAsia="ar-SA"/>
        </w:rPr>
      </w:pPr>
      <w:r w:rsidRPr="003055C9">
        <w:rPr>
          <w:b/>
          <w:szCs w:val="24"/>
          <w:lang w:eastAsia="ar-SA"/>
        </w:rPr>
        <w:t>INTEGRUOTŲ TERITORIJŲ VYSTYMO</w:t>
      </w:r>
      <w:r w:rsidRPr="003055C9">
        <w:rPr>
          <w:szCs w:val="24"/>
          <w:lang w:eastAsia="ar-SA"/>
        </w:rPr>
        <w:t xml:space="preserve"> </w:t>
      </w:r>
      <w:r w:rsidRPr="003055C9">
        <w:rPr>
          <w:b/>
          <w:bCs/>
          <w:szCs w:val="24"/>
          <w:lang w:eastAsia="ar-SA"/>
        </w:rPr>
        <w:t xml:space="preserve">PROGRAMOS </w:t>
      </w:r>
    </w:p>
    <w:p w:rsidR="00AE0C96" w:rsidRPr="003055C9" w:rsidRDefault="00AE0C96" w:rsidP="003055C9">
      <w:pPr>
        <w:suppressAutoHyphens/>
        <w:ind w:firstLine="720"/>
        <w:jc w:val="center"/>
        <w:rPr>
          <w:b/>
          <w:bCs/>
          <w:caps/>
          <w:szCs w:val="24"/>
          <w:lang w:eastAsia="ar-SA"/>
        </w:rPr>
      </w:pPr>
      <w:r w:rsidRPr="003055C9">
        <w:rPr>
          <w:b/>
          <w:bCs/>
          <w:szCs w:val="24"/>
          <w:lang w:eastAsia="ar-SA"/>
        </w:rPr>
        <w:t xml:space="preserve">ĮGYVENDINIMO </w:t>
      </w:r>
      <w:r>
        <w:rPr>
          <w:b/>
          <w:bCs/>
          <w:szCs w:val="24"/>
          <w:lang w:eastAsia="ar-SA"/>
        </w:rPr>
        <w:t>PAGĖGIŲ SAVIVALDYBĖJE PER 2018 METUS</w:t>
      </w:r>
      <w:r w:rsidRPr="00863E65">
        <w:rPr>
          <w:b/>
          <w:bCs/>
          <w:szCs w:val="24"/>
          <w:lang w:eastAsia="ar-SA"/>
        </w:rPr>
        <w:t xml:space="preserve"> </w:t>
      </w:r>
      <w:r w:rsidRPr="003055C9">
        <w:rPr>
          <w:b/>
          <w:bCs/>
          <w:szCs w:val="24"/>
          <w:lang w:eastAsia="ar-SA"/>
        </w:rPr>
        <w:t>ATASKAITA</w:t>
      </w:r>
    </w:p>
    <w:p w:rsidR="00AE0C96" w:rsidRPr="003055C9" w:rsidRDefault="00AE0C96">
      <w:pPr>
        <w:rPr>
          <w:szCs w:val="24"/>
        </w:rPr>
      </w:pPr>
    </w:p>
    <w:p w:rsidR="00AE0C96" w:rsidRDefault="00AE0C96" w:rsidP="00863E65">
      <w:pPr>
        <w:jc w:val="center"/>
        <w:rPr>
          <w:szCs w:val="24"/>
        </w:rPr>
      </w:pPr>
      <w:r>
        <w:rPr>
          <w:szCs w:val="24"/>
        </w:rPr>
        <w:t>2019 m. kovo 18 d.</w:t>
      </w:r>
    </w:p>
    <w:p w:rsidR="00AE0C96" w:rsidRPr="003055C9" w:rsidRDefault="00AE0C96" w:rsidP="00863E65">
      <w:pPr>
        <w:jc w:val="center"/>
        <w:rPr>
          <w:szCs w:val="24"/>
        </w:rPr>
      </w:pPr>
    </w:p>
    <w:p w:rsidR="00AE0C96" w:rsidRPr="003055C9" w:rsidRDefault="00AE0C96" w:rsidP="003055C9">
      <w:pPr>
        <w:suppressAutoHyphens/>
        <w:ind w:firstLine="720"/>
        <w:jc w:val="center"/>
        <w:rPr>
          <w:b/>
          <w:bCs/>
          <w:szCs w:val="24"/>
          <w:lang w:eastAsia="ar-SA"/>
        </w:rPr>
      </w:pPr>
      <w:r w:rsidRPr="003055C9">
        <w:rPr>
          <w:b/>
          <w:bCs/>
          <w:szCs w:val="24"/>
          <w:lang w:eastAsia="ar-SA"/>
        </w:rPr>
        <w:t>INFORMACIJA APIE PROGRAMOS ĮGYVENDINIMĄ</w:t>
      </w:r>
    </w:p>
    <w:p w:rsidR="00AE0C96" w:rsidRPr="003055C9" w:rsidRDefault="00AE0C96" w:rsidP="003055C9">
      <w:pPr>
        <w:suppressAutoHyphens/>
        <w:ind w:firstLine="720"/>
        <w:jc w:val="both"/>
        <w:rPr>
          <w:i/>
          <w:iCs/>
          <w:szCs w:val="24"/>
          <w:lang w:eastAsia="ar-SA"/>
        </w:rPr>
      </w:pPr>
    </w:p>
    <w:p w:rsidR="00AE0C96" w:rsidRPr="005A0066" w:rsidRDefault="00AE0C96">
      <w:pPr>
        <w:rPr>
          <w:szCs w:val="24"/>
        </w:rPr>
      </w:pPr>
    </w:p>
    <w:p w:rsidR="00AE0C96" w:rsidRDefault="00AE0C96">
      <w:pPr>
        <w:rPr>
          <w:szCs w:val="24"/>
          <w:lang w:eastAsia="lt-LT"/>
        </w:rPr>
      </w:pPr>
      <w:r>
        <w:rPr>
          <w:b/>
          <w:szCs w:val="24"/>
          <w:lang w:eastAsia="lt-LT"/>
        </w:rPr>
        <w:t>Programos t</w:t>
      </w:r>
      <w:r w:rsidRPr="003055C9">
        <w:rPr>
          <w:b/>
          <w:szCs w:val="24"/>
          <w:lang w:eastAsia="lt-LT"/>
        </w:rPr>
        <w:t>ikslas</w:t>
      </w:r>
      <w:r w:rsidRPr="005A0066"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- </w:t>
      </w:r>
      <w:r w:rsidRPr="003055C9">
        <w:rPr>
          <w:szCs w:val="24"/>
          <w:lang w:eastAsia="lt-LT"/>
        </w:rPr>
        <w:t>Padidinti užimtumą per patrauklumo darbui ir investicijoms gerinimą, darbo vietų pasiekiamumo ir darbo jėgos mobilumo didinimą</w:t>
      </w:r>
      <w:r>
        <w:rPr>
          <w:szCs w:val="24"/>
          <w:lang w:eastAsia="lt-LT"/>
        </w:rPr>
        <w:t>.</w:t>
      </w:r>
    </w:p>
    <w:p w:rsidR="00AE0C96" w:rsidRPr="005A0066" w:rsidRDefault="00AE0C96">
      <w:pPr>
        <w:rPr>
          <w:szCs w:val="24"/>
          <w:lang w:eastAsia="lt-LT"/>
        </w:rPr>
      </w:pPr>
    </w:p>
    <w:p w:rsidR="00AE0C96" w:rsidRDefault="00AE0C96" w:rsidP="005A0066">
      <w:pPr>
        <w:rPr>
          <w:szCs w:val="24"/>
          <w:lang w:eastAsia="lt-LT"/>
        </w:rPr>
      </w:pPr>
      <w:r>
        <w:rPr>
          <w:b/>
          <w:szCs w:val="24"/>
          <w:lang w:eastAsia="lt-LT"/>
        </w:rPr>
        <w:t>Programos u</w:t>
      </w:r>
      <w:r w:rsidRPr="003055C9">
        <w:rPr>
          <w:b/>
          <w:szCs w:val="24"/>
          <w:lang w:eastAsia="lt-LT"/>
        </w:rPr>
        <w:t>ždavinys</w:t>
      </w:r>
      <w:r w:rsidRPr="005A0066"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- </w:t>
      </w:r>
      <w:r w:rsidRPr="003055C9">
        <w:rPr>
          <w:szCs w:val="24"/>
          <w:lang w:eastAsia="lt-LT"/>
        </w:rPr>
        <w:t>Padidinti ūkinės veiklos įvairovę, pertvarkant nepakankamai efektyviai naudojamus pastatus, statinius ir erdves</w:t>
      </w:r>
      <w:r>
        <w:rPr>
          <w:szCs w:val="24"/>
          <w:lang w:eastAsia="lt-LT"/>
        </w:rPr>
        <w:t>.</w:t>
      </w:r>
    </w:p>
    <w:p w:rsidR="00AE0C96" w:rsidRPr="005A0066" w:rsidRDefault="00AE0C96" w:rsidP="005A0066">
      <w:pPr>
        <w:rPr>
          <w:szCs w:val="24"/>
          <w:lang w:eastAsia="lt-LT"/>
        </w:rPr>
      </w:pPr>
    </w:p>
    <w:p w:rsidR="00AE0C96" w:rsidRDefault="00AE0C96">
      <w:pPr>
        <w:rPr>
          <w:szCs w:val="24"/>
          <w:lang w:eastAsia="lt-LT"/>
        </w:rPr>
      </w:pPr>
      <w:r>
        <w:rPr>
          <w:b/>
          <w:szCs w:val="24"/>
        </w:rPr>
        <w:t>Programos f</w:t>
      </w:r>
      <w:r w:rsidRPr="005A0066">
        <w:rPr>
          <w:b/>
          <w:szCs w:val="24"/>
        </w:rPr>
        <w:t>inansavimo šaltiniai</w:t>
      </w:r>
      <w:r w:rsidRPr="005A0066">
        <w:rPr>
          <w:szCs w:val="24"/>
        </w:rPr>
        <w:t xml:space="preserve"> </w:t>
      </w:r>
      <w:r>
        <w:rPr>
          <w:szCs w:val="24"/>
        </w:rPr>
        <w:t>–</w:t>
      </w:r>
      <w:r w:rsidRPr="005A0066">
        <w:rPr>
          <w:szCs w:val="24"/>
        </w:rPr>
        <w:t xml:space="preserve"> </w:t>
      </w:r>
      <w:r>
        <w:rPr>
          <w:szCs w:val="24"/>
        </w:rPr>
        <w:t>Europos sąjungos lėšos, s</w:t>
      </w:r>
      <w:r>
        <w:rPr>
          <w:szCs w:val="24"/>
          <w:lang w:eastAsia="lt-LT"/>
        </w:rPr>
        <w:t>avivaldybės biudžeto lėšos, v</w:t>
      </w:r>
      <w:r w:rsidRPr="005A0066">
        <w:rPr>
          <w:szCs w:val="24"/>
          <w:lang w:eastAsia="lt-LT"/>
        </w:rPr>
        <w:t xml:space="preserve">alstybės biudžeto lėšos, </w:t>
      </w:r>
      <w:r>
        <w:rPr>
          <w:szCs w:val="24"/>
          <w:lang w:eastAsia="lt-LT"/>
        </w:rPr>
        <w:t>kitos viešos lėšos.</w:t>
      </w:r>
    </w:p>
    <w:p w:rsidR="00AE0C96" w:rsidRDefault="00AE0C96">
      <w:pPr>
        <w:rPr>
          <w:szCs w:val="24"/>
          <w:lang w:eastAsia="lt-LT"/>
        </w:rPr>
      </w:pPr>
    </w:p>
    <w:p w:rsidR="00AE0C96" w:rsidRDefault="00AE0C96">
      <w:pPr>
        <w:rPr>
          <w:szCs w:val="24"/>
          <w:lang w:eastAsia="lt-LT"/>
        </w:rPr>
      </w:pPr>
      <w:r w:rsidRPr="005A0066">
        <w:rPr>
          <w:b/>
          <w:szCs w:val="24"/>
          <w:lang w:eastAsia="lt-LT"/>
        </w:rPr>
        <w:t>Programos įgyvendinimo terminai</w:t>
      </w:r>
      <w:r>
        <w:rPr>
          <w:szCs w:val="24"/>
          <w:lang w:eastAsia="lt-LT"/>
        </w:rPr>
        <w:t xml:space="preserve"> - </w:t>
      </w:r>
      <w:r w:rsidRPr="003055C9">
        <w:rPr>
          <w:szCs w:val="24"/>
          <w:lang w:eastAsia="lt-LT"/>
        </w:rPr>
        <w:t>2014-2023</w:t>
      </w:r>
      <w:r>
        <w:rPr>
          <w:szCs w:val="24"/>
          <w:lang w:eastAsia="lt-LT"/>
        </w:rPr>
        <w:t xml:space="preserve"> metai.</w:t>
      </w:r>
    </w:p>
    <w:p w:rsidR="00AE0C96" w:rsidRDefault="00AE0C96">
      <w:pPr>
        <w:rPr>
          <w:szCs w:val="24"/>
          <w:lang w:eastAsia="lt-LT"/>
        </w:rPr>
      </w:pPr>
    </w:p>
    <w:p w:rsidR="00AE0C96" w:rsidRDefault="00AE0C96">
      <w:pPr>
        <w:rPr>
          <w:szCs w:val="24"/>
          <w:lang w:eastAsia="lt-LT"/>
        </w:rPr>
      </w:pPr>
      <w:r w:rsidRPr="005A0066">
        <w:rPr>
          <w:b/>
          <w:szCs w:val="24"/>
          <w:lang w:eastAsia="lt-LT"/>
        </w:rPr>
        <w:t>Rodikliai, prie kurių prisideda programa:</w:t>
      </w:r>
      <w:r>
        <w:rPr>
          <w:szCs w:val="24"/>
          <w:lang w:eastAsia="lt-LT"/>
        </w:rPr>
        <w:t xml:space="preserve"> </w:t>
      </w:r>
      <w:r w:rsidRPr="003055C9">
        <w:rPr>
          <w:szCs w:val="24"/>
          <w:lang w:eastAsia="lt-LT"/>
        </w:rPr>
        <w:t>Užimtųjų gyventojų Tauragės regione dalis, palyginti su darbingo amžiaus gyventojais, proc</w:t>
      </w:r>
      <w:r>
        <w:rPr>
          <w:szCs w:val="24"/>
          <w:lang w:eastAsia="lt-LT"/>
        </w:rPr>
        <w:t>entais</w:t>
      </w:r>
      <w:r w:rsidRPr="003055C9">
        <w:rPr>
          <w:szCs w:val="24"/>
          <w:lang w:eastAsia="lt-LT"/>
        </w:rPr>
        <w:t xml:space="preserve">. </w:t>
      </w:r>
    </w:p>
    <w:p w:rsidR="00AE0C96" w:rsidRDefault="00AE0C96">
      <w:pPr>
        <w:rPr>
          <w:szCs w:val="24"/>
          <w:lang w:eastAsia="lt-LT"/>
        </w:rPr>
      </w:pPr>
    </w:p>
    <w:p w:rsidR="00AE0C96" w:rsidRDefault="00AE0C96">
      <w:pPr>
        <w:rPr>
          <w:szCs w:val="24"/>
          <w:lang w:eastAsia="lt-LT"/>
        </w:rPr>
      </w:pPr>
      <w:r w:rsidRPr="003055C9">
        <w:rPr>
          <w:szCs w:val="24"/>
          <w:lang w:eastAsia="lt-LT"/>
        </w:rPr>
        <w:t>Planuojama, kad 2023 m. šio rodiklio reikšmė padidės iki 65 proc</w:t>
      </w:r>
      <w:r>
        <w:rPr>
          <w:szCs w:val="24"/>
          <w:lang w:eastAsia="lt-LT"/>
        </w:rPr>
        <w:t>entų;</w:t>
      </w:r>
    </w:p>
    <w:p w:rsidR="00AE0C96" w:rsidRDefault="00AE0C96">
      <w:pPr>
        <w:rPr>
          <w:szCs w:val="24"/>
          <w:lang w:eastAsia="lt-LT"/>
        </w:rPr>
      </w:pPr>
    </w:p>
    <w:p w:rsidR="00AE0C96" w:rsidRDefault="00AE0C96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1-R-1- </w:t>
      </w:r>
      <w:r w:rsidRPr="003055C9">
        <w:rPr>
          <w:szCs w:val="24"/>
          <w:lang w:eastAsia="lt-LT"/>
        </w:rPr>
        <w:t>Įmonių skaičius tūkstančiui gyventojų savivaldybėse, kuriose yra tikslinių teritorijų</w:t>
      </w:r>
      <w:r w:rsidRPr="005A0066">
        <w:rPr>
          <w:szCs w:val="24"/>
          <w:lang w:eastAsia="lt-LT"/>
        </w:rPr>
        <w:t>;</w:t>
      </w:r>
    </w:p>
    <w:p w:rsidR="00AE0C96" w:rsidRPr="005A0066" w:rsidRDefault="00AE0C96">
      <w:pPr>
        <w:rPr>
          <w:szCs w:val="24"/>
          <w:lang w:eastAsia="lt-LT"/>
        </w:rPr>
      </w:pPr>
    </w:p>
    <w:p w:rsidR="00AE0C96" w:rsidRDefault="00AE0C96">
      <w:pPr>
        <w:rPr>
          <w:szCs w:val="24"/>
          <w:lang w:eastAsia="lt-LT"/>
        </w:rPr>
      </w:pPr>
      <w:r w:rsidRPr="003055C9">
        <w:rPr>
          <w:szCs w:val="24"/>
          <w:lang w:eastAsia="lt-LT"/>
        </w:rPr>
        <w:t>1.1-P-1</w:t>
      </w:r>
      <w:r>
        <w:rPr>
          <w:szCs w:val="24"/>
          <w:lang w:eastAsia="lt-LT"/>
        </w:rPr>
        <w:t xml:space="preserve"> - </w:t>
      </w:r>
      <w:r w:rsidRPr="003055C9">
        <w:rPr>
          <w:szCs w:val="24"/>
          <w:lang w:eastAsia="lt-LT"/>
        </w:rPr>
        <w:t>Sukurtos arba atnaujintos atviros erdvės miestų vietovėse, m2</w:t>
      </w:r>
      <w:r w:rsidRPr="005A0066">
        <w:rPr>
          <w:szCs w:val="24"/>
          <w:lang w:eastAsia="lt-LT"/>
        </w:rPr>
        <w:t>;</w:t>
      </w:r>
    </w:p>
    <w:p w:rsidR="00AE0C96" w:rsidRPr="005A0066" w:rsidRDefault="00AE0C96">
      <w:pPr>
        <w:rPr>
          <w:szCs w:val="24"/>
          <w:lang w:eastAsia="lt-LT"/>
        </w:rPr>
      </w:pPr>
    </w:p>
    <w:p w:rsidR="00AE0C96" w:rsidRDefault="00AE0C96">
      <w:pPr>
        <w:rPr>
          <w:szCs w:val="24"/>
          <w:lang w:eastAsia="lt-LT"/>
        </w:rPr>
      </w:pPr>
      <w:r w:rsidRPr="003055C9">
        <w:rPr>
          <w:szCs w:val="24"/>
          <w:lang w:eastAsia="lt-LT"/>
        </w:rPr>
        <w:t>1.1-P-2</w:t>
      </w:r>
      <w:r>
        <w:rPr>
          <w:szCs w:val="24"/>
          <w:lang w:eastAsia="lt-LT"/>
        </w:rPr>
        <w:t xml:space="preserve"> - </w:t>
      </w:r>
      <w:r w:rsidRPr="003055C9">
        <w:rPr>
          <w:szCs w:val="24"/>
          <w:lang w:eastAsia="lt-LT"/>
        </w:rPr>
        <w:t>Pastatyti arba atnaujinti viešieji arba komerciniai pastatai miestų vietovėse, m2</w:t>
      </w:r>
      <w:r w:rsidRPr="005A0066">
        <w:rPr>
          <w:szCs w:val="24"/>
          <w:lang w:eastAsia="lt-LT"/>
        </w:rPr>
        <w:t>;</w:t>
      </w:r>
    </w:p>
    <w:p w:rsidR="00AE0C96" w:rsidRPr="005A0066" w:rsidRDefault="00AE0C96">
      <w:pPr>
        <w:rPr>
          <w:szCs w:val="24"/>
          <w:lang w:eastAsia="lt-LT"/>
        </w:rPr>
      </w:pPr>
    </w:p>
    <w:p w:rsidR="00AE0C96" w:rsidRPr="005A0066" w:rsidRDefault="00AE0C96">
      <w:pPr>
        <w:rPr>
          <w:szCs w:val="24"/>
        </w:rPr>
      </w:pPr>
      <w:r w:rsidRPr="003055C9">
        <w:rPr>
          <w:szCs w:val="24"/>
          <w:lang w:eastAsia="lt-LT"/>
        </w:rPr>
        <w:t>1.1-P-3</w:t>
      </w:r>
      <w:r>
        <w:rPr>
          <w:szCs w:val="24"/>
          <w:lang w:eastAsia="lt-LT"/>
        </w:rPr>
        <w:t xml:space="preserve"> - </w:t>
      </w:r>
      <w:r w:rsidRPr="003055C9">
        <w:rPr>
          <w:szCs w:val="24"/>
          <w:lang w:eastAsia="lt-LT"/>
        </w:rPr>
        <w:t>Sutvarkyti, įrengti ir pritaikyti lankymui gamtos ir kultūros paveldo objektai ir teritorijos, vnt</w:t>
      </w:r>
      <w:r>
        <w:rPr>
          <w:szCs w:val="24"/>
          <w:lang w:eastAsia="lt-LT"/>
        </w:rPr>
        <w:t>.</w:t>
      </w:r>
    </w:p>
    <w:p w:rsidR="00AE0C96" w:rsidRDefault="00AE0C96">
      <w:pPr>
        <w:rPr>
          <w:szCs w:val="24"/>
        </w:rPr>
      </w:pPr>
    </w:p>
    <w:p w:rsidR="00AE0C96" w:rsidRDefault="00AE0C96">
      <w:pPr>
        <w:rPr>
          <w:szCs w:val="24"/>
        </w:rPr>
      </w:pPr>
    </w:p>
    <w:p w:rsidR="00AE0C96" w:rsidRDefault="00AE0C96">
      <w:pPr>
        <w:rPr>
          <w:szCs w:val="24"/>
        </w:rPr>
      </w:pPr>
    </w:p>
    <w:p w:rsidR="00AE0C96" w:rsidRDefault="00AE0C96">
      <w:pPr>
        <w:rPr>
          <w:szCs w:val="24"/>
        </w:rPr>
      </w:pPr>
    </w:p>
    <w:p w:rsidR="00AE0C96" w:rsidRDefault="00AE0C96">
      <w:pPr>
        <w:rPr>
          <w:szCs w:val="24"/>
        </w:rPr>
      </w:pPr>
    </w:p>
    <w:p w:rsidR="00AE0C96" w:rsidRPr="005D5FF2" w:rsidRDefault="00AE0C96" w:rsidP="00B5155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TAURAGĖS REGIONO P</w:t>
      </w:r>
      <w:r w:rsidRPr="005D5FF2">
        <w:rPr>
          <w:rFonts w:ascii="Times New Roman" w:hAnsi="Times New Roman" w:cs="Times New Roman"/>
          <w:b/>
        </w:rPr>
        <w:t>ROGRAMOS VEIKSMŲ PLANAS</w:t>
      </w:r>
    </w:p>
    <w:p w:rsidR="00AE0C96" w:rsidRPr="005D5FF2" w:rsidRDefault="00AE0C96" w:rsidP="005D5FF2">
      <w:pPr>
        <w:pStyle w:val="Default"/>
        <w:rPr>
          <w:rFonts w:ascii="Times New Roman" w:hAnsi="Times New Roman" w:cs="Times New Roman"/>
        </w:rPr>
      </w:pPr>
    </w:p>
    <w:p w:rsidR="00AE0C96" w:rsidRPr="005D5FF2" w:rsidRDefault="00AE0C96" w:rsidP="005D5F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Regione p</w:t>
      </w:r>
      <w:r w:rsidRPr="005D5FF2">
        <w:rPr>
          <w:rFonts w:ascii="Times New Roman" w:hAnsi="Times New Roman" w:cs="Times New Roman"/>
        </w:rPr>
        <w:t>er 2014–2020 metus planuojama įgyvendinti 18 projektų.</w:t>
      </w:r>
    </w:p>
    <w:p w:rsidR="00AE0C96" w:rsidRPr="005D5FF2" w:rsidRDefault="00AE0C96" w:rsidP="005D5FF2">
      <w:pPr>
        <w:pStyle w:val="Default"/>
        <w:rPr>
          <w:rFonts w:ascii="Times New Roman" w:hAnsi="Times New Roman" w:cs="Times New Roman"/>
        </w:rPr>
      </w:pPr>
      <w:r w:rsidRPr="005D5FF2">
        <w:rPr>
          <w:rFonts w:ascii="Times New Roman" w:hAnsi="Times New Roman" w:cs="Times New Roman"/>
        </w:rPr>
        <w:t xml:space="preserve">Bendras biudžetas –9,23 mln. Eur, iš kurių 7,09 mln. Eur–ES lėšos. </w:t>
      </w:r>
    </w:p>
    <w:p w:rsidR="00AE0C96" w:rsidRPr="005D5FF2" w:rsidRDefault="00AE0C96" w:rsidP="005D5FF2">
      <w:pPr>
        <w:pStyle w:val="Default"/>
        <w:rPr>
          <w:rFonts w:ascii="Times New Roman" w:hAnsi="Times New Roman" w:cs="Times New Roman"/>
        </w:rPr>
      </w:pPr>
      <w:r w:rsidRPr="005D5FF2">
        <w:rPr>
          <w:rFonts w:ascii="Times New Roman" w:hAnsi="Times New Roman" w:cs="Times New Roman"/>
        </w:rPr>
        <w:t>Iki 2017 metų pabaigos iš viso panaudota1,93 mln. Eur</w:t>
      </w:r>
      <w:r>
        <w:rPr>
          <w:rFonts w:ascii="Times New Roman" w:hAnsi="Times New Roman" w:cs="Times New Roman"/>
        </w:rPr>
        <w:t xml:space="preserve"> </w:t>
      </w:r>
      <w:r w:rsidRPr="005D5FF2">
        <w:rPr>
          <w:rFonts w:ascii="Times New Roman" w:hAnsi="Times New Roman" w:cs="Times New Roman"/>
        </w:rPr>
        <w:t>arba 20,98 proc., ES lėšų panaudota 1,38 mln. Eur</w:t>
      </w:r>
      <w:r>
        <w:rPr>
          <w:rFonts w:ascii="Times New Roman" w:hAnsi="Times New Roman" w:cs="Times New Roman"/>
        </w:rPr>
        <w:t xml:space="preserve"> </w:t>
      </w:r>
      <w:r w:rsidRPr="005D5FF2">
        <w:rPr>
          <w:rFonts w:ascii="Times New Roman" w:hAnsi="Times New Roman" w:cs="Times New Roman"/>
        </w:rPr>
        <w:t>arba 19,55 proc.</w:t>
      </w:r>
    </w:p>
    <w:tbl>
      <w:tblPr>
        <w:tblW w:w="0" w:type="auto"/>
        <w:tblLayout w:type="fixed"/>
        <w:tblLook w:val="0000"/>
      </w:tblPr>
      <w:tblGrid>
        <w:gridCol w:w="250"/>
        <w:gridCol w:w="12191"/>
      </w:tblGrid>
      <w:tr w:rsidR="00AE0C96" w:rsidRPr="005D5FF2" w:rsidTr="005D5FF2">
        <w:trPr>
          <w:trHeight w:val="735"/>
        </w:trPr>
        <w:tc>
          <w:tcPr>
            <w:tcW w:w="250" w:type="dxa"/>
          </w:tcPr>
          <w:p w:rsidR="00AE0C96" w:rsidRPr="00924283" w:rsidRDefault="00AE0C96" w:rsidP="005D5F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E0C96" w:rsidRPr="00924283" w:rsidRDefault="00AE0C96" w:rsidP="005D5FF2">
            <w:pPr>
              <w:pStyle w:val="Default"/>
              <w:rPr>
                <w:rFonts w:ascii="Times New Roman" w:hAnsi="Times New Roman" w:cs="Times New Roman"/>
              </w:rPr>
            </w:pPr>
            <w:r w:rsidRPr="00924283">
              <w:rPr>
                <w:rFonts w:ascii="Times New Roman" w:hAnsi="Times New Roman" w:cs="Times New Roman"/>
                <w:bCs/>
              </w:rPr>
              <w:t>Panaudotos lėšos iki 2018metų pabaigos – 5044 934</w:t>
            </w:r>
            <w:r w:rsidRPr="00924283">
              <w:rPr>
                <w:rFonts w:ascii="Times New Roman" w:hAnsi="Times New Roman" w:cs="Times New Roman"/>
              </w:rPr>
              <w:t xml:space="preserve"> Eur</w:t>
            </w:r>
            <w:r w:rsidRPr="00924283">
              <w:rPr>
                <w:rFonts w:ascii="Times New Roman" w:hAnsi="Times New Roman" w:cs="Times New Roman"/>
                <w:bCs/>
              </w:rPr>
              <w:t xml:space="preserve"> : ES lėšos – 3.595. 024 Eur, </w:t>
            </w:r>
            <w:r w:rsidRPr="00924283">
              <w:rPr>
                <w:rFonts w:ascii="Times New Roman" w:hAnsi="Times New Roman" w:cs="Times New Roman"/>
              </w:rPr>
              <w:t>savivaldybių biudžeto lėšos – 1.055.774 Eur,</w:t>
            </w:r>
            <w:r w:rsidRPr="00924283">
              <w:rPr>
                <w:sz w:val="36"/>
                <w:szCs w:val="36"/>
              </w:rPr>
              <w:t xml:space="preserve"> </w:t>
            </w:r>
            <w:r w:rsidRPr="00924283">
              <w:rPr>
                <w:rFonts w:ascii="Times New Roman" w:hAnsi="Times New Roman" w:cs="Times New Roman"/>
              </w:rPr>
              <w:t xml:space="preserve">Valstybės biudžeto lėšos – 376.374 Eur, kitos viešos lėšos – 17.762 Eur, </w:t>
            </w:r>
          </w:p>
          <w:p w:rsidR="00AE0C96" w:rsidRPr="00924283" w:rsidRDefault="00AE0C96" w:rsidP="005D5FF2">
            <w:pPr>
              <w:pStyle w:val="Default"/>
              <w:rPr>
                <w:rFonts w:ascii="Times New Roman" w:hAnsi="Times New Roman" w:cs="Times New Roman"/>
              </w:rPr>
            </w:pPr>
          </w:p>
          <w:p w:rsidR="00AE0C96" w:rsidRPr="00924283" w:rsidRDefault="00AE0C96" w:rsidP="005D5FF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24283">
              <w:rPr>
                <w:rFonts w:ascii="Times New Roman" w:hAnsi="Times New Roman" w:cs="Times New Roman"/>
                <w:b/>
              </w:rPr>
              <w:t>Projektų pasiskirstymas pagal atsakingas ministerijas ir uždavinius</w:t>
            </w:r>
          </w:p>
          <w:p w:rsidR="00AE0C96" w:rsidRPr="00924283" w:rsidRDefault="00AE0C96">
            <w:pPr>
              <w:pStyle w:val="Default"/>
              <w:rPr>
                <w:rFonts w:ascii="Times New Roman" w:hAnsi="Times New Roman" w:cs="Times New Roman"/>
              </w:rPr>
            </w:pPr>
          </w:p>
          <w:p w:rsidR="00AE0C96" w:rsidRPr="00924283" w:rsidRDefault="00AE0C96">
            <w:pPr>
              <w:pStyle w:val="Default"/>
              <w:rPr>
                <w:rFonts w:ascii="Times New Roman" w:hAnsi="Times New Roman" w:cs="Times New Roman"/>
              </w:rPr>
            </w:pPr>
            <w:r w:rsidRPr="00924283">
              <w:rPr>
                <w:rFonts w:ascii="Times New Roman" w:hAnsi="Times New Roman" w:cs="Times New Roman"/>
              </w:rPr>
              <w:t>Programoje viso 17 projektų:</w:t>
            </w:r>
          </w:p>
          <w:p w:rsidR="00AE0C96" w:rsidRPr="00924283" w:rsidRDefault="00AE0C96">
            <w:pPr>
              <w:pStyle w:val="Default"/>
              <w:rPr>
                <w:rFonts w:ascii="Times New Roman" w:hAnsi="Times New Roman" w:cs="Times New Roman"/>
              </w:rPr>
            </w:pPr>
            <w:r w:rsidRPr="00924283">
              <w:rPr>
                <w:rFonts w:ascii="Times New Roman" w:hAnsi="Times New Roman" w:cs="Times New Roman"/>
              </w:rPr>
              <w:t xml:space="preserve"> pagal 1.1. uždavinį – 8 projektai,</w:t>
            </w:r>
          </w:p>
          <w:p w:rsidR="00AE0C96" w:rsidRPr="00924283" w:rsidRDefault="00AE0C96">
            <w:pPr>
              <w:pStyle w:val="Default"/>
              <w:rPr>
                <w:rFonts w:ascii="Times New Roman" w:hAnsi="Times New Roman" w:cs="Times New Roman"/>
              </w:rPr>
            </w:pPr>
            <w:r w:rsidRPr="00924283">
              <w:rPr>
                <w:rFonts w:ascii="Times New Roman" w:hAnsi="Times New Roman" w:cs="Times New Roman"/>
              </w:rPr>
              <w:t>pagal 1.2. uždavinį 9 projektia. Programoje dalyvauja 3 ministerijos.</w:t>
            </w:r>
          </w:p>
          <w:p w:rsidR="00AE0C96" w:rsidRPr="00924283" w:rsidRDefault="00AE0C96" w:rsidP="0059505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283">
              <w:rPr>
                <w:rFonts w:ascii="Times New Roman" w:hAnsi="Times New Roman" w:cs="Times New Roman"/>
              </w:rPr>
              <w:t>Kultūros ministreija 4 projektai, pagal 1.1. uždavinį;</w:t>
            </w:r>
          </w:p>
          <w:p w:rsidR="00AE0C96" w:rsidRPr="00924283" w:rsidRDefault="00AE0C96" w:rsidP="0059505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283">
              <w:rPr>
                <w:rFonts w:ascii="Times New Roman" w:hAnsi="Times New Roman" w:cs="Times New Roman"/>
              </w:rPr>
              <w:t>Susisiekimo ministerija 9 projektai, pagal 1.2.uždavinį;</w:t>
            </w:r>
          </w:p>
          <w:p w:rsidR="00AE0C96" w:rsidRPr="00924283" w:rsidRDefault="00AE0C96" w:rsidP="0059505F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4283">
              <w:rPr>
                <w:rFonts w:ascii="Times New Roman" w:hAnsi="Times New Roman" w:cs="Times New Roman"/>
              </w:rPr>
              <w:t xml:space="preserve">Vidaus reikalų ministerija 4 projektai, pagal 1.1. uždavinį. </w:t>
            </w:r>
          </w:p>
        </w:tc>
      </w:tr>
      <w:tr w:rsidR="00AE0C96" w:rsidRPr="005D5FF2" w:rsidTr="005D5FF2">
        <w:trPr>
          <w:trHeight w:val="735"/>
        </w:trPr>
        <w:tc>
          <w:tcPr>
            <w:tcW w:w="250" w:type="dxa"/>
          </w:tcPr>
          <w:p w:rsidR="00AE0C96" w:rsidRPr="00924283" w:rsidRDefault="00AE0C96" w:rsidP="005D5FF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E0C96" w:rsidRPr="00924283" w:rsidRDefault="00AE0C96" w:rsidP="005D5F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E0C96" w:rsidRPr="00924283" w:rsidRDefault="00AE0C96" w:rsidP="005D5F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24283">
              <w:rPr>
                <w:rFonts w:ascii="Times New Roman" w:hAnsi="Times New Roman" w:cs="Times New Roman"/>
                <w:b/>
                <w:bCs/>
              </w:rPr>
              <w:t>Programos veiklų plano vykdymas Pagėgių savivaldybėje</w:t>
            </w:r>
          </w:p>
          <w:p w:rsidR="00AE0C96" w:rsidRPr="00924283" w:rsidRDefault="00AE0C96" w:rsidP="005D5FF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E0C96" w:rsidRDefault="00AE0C96">
      <w:pPr>
        <w:rPr>
          <w:szCs w:val="24"/>
        </w:rPr>
      </w:pPr>
      <w:r>
        <w:rPr>
          <w:szCs w:val="24"/>
        </w:rPr>
        <w:t>Programoje buvo numatyta įgyvendinti 5 projektai:</w:t>
      </w:r>
    </w:p>
    <w:p w:rsidR="00AE0C96" w:rsidRDefault="00AE0C96">
      <w:pPr>
        <w:rPr>
          <w:szCs w:val="24"/>
        </w:rPr>
      </w:pPr>
    </w:p>
    <w:p w:rsidR="00AE0C96" w:rsidRDefault="00AE0C96" w:rsidP="00815DE9">
      <w:pPr>
        <w:pStyle w:val="ListParagraph"/>
        <w:numPr>
          <w:ilvl w:val="0"/>
          <w:numId w:val="1"/>
        </w:numPr>
        <w:rPr>
          <w:szCs w:val="24"/>
        </w:rPr>
      </w:pPr>
      <w:r w:rsidRPr="00815DE9">
        <w:rPr>
          <w:szCs w:val="24"/>
        </w:rPr>
        <w:t>Apleistos teritorijos už kultūros centro Pagėgių mieste konversija ir pritaikymas rekreaciniams, poilsio ir sveikatinimo poreikiams</w:t>
      </w:r>
    </w:p>
    <w:p w:rsidR="00AE0C96" w:rsidRDefault="00AE0C96" w:rsidP="00815DE9">
      <w:pPr>
        <w:pStyle w:val="ListParagraph"/>
        <w:numPr>
          <w:ilvl w:val="0"/>
          <w:numId w:val="1"/>
        </w:numPr>
        <w:rPr>
          <w:szCs w:val="24"/>
        </w:rPr>
      </w:pPr>
      <w:r w:rsidRPr="00815DE9">
        <w:rPr>
          <w:szCs w:val="24"/>
        </w:rPr>
        <w:t>Buvusio Kristijono Donelaičio gimnazijos pastato Vilniaus g. 46, Pagėgiai, aktų salės ir vidaus laiptų paveldosaugos vertingųjų savybių sutvarkymas</w:t>
      </w:r>
      <w:r>
        <w:rPr>
          <w:szCs w:val="24"/>
        </w:rPr>
        <w:t>.</w:t>
      </w:r>
    </w:p>
    <w:p w:rsidR="00AE0C96" w:rsidRDefault="00AE0C96" w:rsidP="00815DE9">
      <w:pPr>
        <w:pStyle w:val="ListParagraph"/>
        <w:numPr>
          <w:ilvl w:val="0"/>
          <w:numId w:val="1"/>
        </w:numPr>
        <w:rPr>
          <w:szCs w:val="24"/>
        </w:rPr>
      </w:pPr>
      <w:r w:rsidRPr="00815DE9">
        <w:rPr>
          <w:szCs w:val="24"/>
        </w:rPr>
        <w:t>Pagėgių miesto Turgaus aikštės įrengimas ir jos prieigų sutvarkymas</w:t>
      </w:r>
    </w:p>
    <w:p w:rsidR="00AE0C96" w:rsidRDefault="00AE0C96" w:rsidP="00815DE9">
      <w:pPr>
        <w:pStyle w:val="ListParagraph"/>
        <w:numPr>
          <w:ilvl w:val="0"/>
          <w:numId w:val="1"/>
        </w:numPr>
        <w:rPr>
          <w:szCs w:val="24"/>
        </w:rPr>
      </w:pPr>
      <w:r w:rsidRPr="00815DE9">
        <w:rPr>
          <w:szCs w:val="24"/>
        </w:rPr>
        <w:t>Pėsčiųjų ir dviračių takų įrengimas prie M. Jankaus gatvės Pagėgiuose</w:t>
      </w:r>
    </w:p>
    <w:p w:rsidR="00AE0C96" w:rsidRDefault="00AE0C96" w:rsidP="00815DE9">
      <w:pPr>
        <w:pStyle w:val="ListParagraph"/>
        <w:numPr>
          <w:ilvl w:val="0"/>
          <w:numId w:val="1"/>
        </w:numPr>
        <w:rPr>
          <w:szCs w:val="24"/>
        </w:rPr>
      </w:pPr>
      <w:r w:rsidRPr="00815DE9">
        <w:rPr>
          <w:szCs w:val="24"/>
        </w:rPr>
        <w:t>Jaunimo ir Rambyno gatvių Pagėgiuose infrastruktūros sutvarkymas</w:t>
      </w:r>
    </w:p>
    <w:p w:rsidR="00AE0C96" w:rsidRPr="005547E7" w:rsidRDefault="00AE0C96" w:rsidP="00815DE9">
      <w:pPr>
        <w:rPr>
          <w:b/>
          <w:szCs w:val="24"/>
        </w:rPr>
      </w:pPr>
      <w:r w:rsidRPr="005547E7">
        <w:rPr>
          <w:b/>
          <w:szCs w:val="24"/>
        </w:rPr>
        <w:t>Programos projektų igyvendinimui iki 2018 m. pabaigos panaudota:</w:t>
      </w:r>
    </w:p>
    <w:p w:rsidR="00AE0C96" w:rsidRDefault="00AE0C96" w:rsidP="00815DE9">
      <w:pPr>
        <w:rPr>
          <w:szCs w:val="24"/>
        </w:rPr>
      </w:pPr>
      <w:r>
        <w:rPr>
          <w:szCs w:val="24"/>
        </w:rPr>
        <w:t>Savivaldybės biudžeto lėšų – 94.103 Eur;</w:t>
      </w:r>
    </w:p>
    <w:p w:rsidR="00AE0C96" w:rsidRDefault="00AE0C96" w:rsidP="00815DE9">
      <w:pPr>
        <w:rPr>
          <w:szCs w:val="24"/>
        </w:rPr>
      </w:pPr>
      <w:r>
        <w:rPr>
          <w:szCs w:val="24"/>
        </w:rPr>
        <w:t>Valstybės biudžeto lėšų – 91.638 Eur;</w:t>
      </w:r>
    </w:p>
    <w:p w:rsidR="00AE0C96" w:rsidRDefault="00AE0C96" w:rsidP="00815DE9">
      <w:pPr>
        <w:rPr>
          <w:szCs w:val="24"/>
        </w:rPr>
      </w:pPr>
      <w:r>
        <w:rPr>
          <w:szCs w:val="24"/>
        </w:rPr>
        <w:t>Europos sąjungos lėšų – 921.676 Eur;</w:t>
      </w:r>
    </w:p>
    <w:p w:rsidR="00AE0C96" w:rsidRPr="00815DE9" w:rsidRDefault="00AE0C96" w:rsidP="00815DE9">
      <w:pPr>
        <w:rPr>
          <w:szCs w:val="24"/>
        </w:rPr>
      </w:pPr>
      <w:r>
        <w:rPr>
          <w:szCs w:val="24"/>
        </w:rPr>
        <w:t>Kitų viešųjų lėšų – 12.158 Eur.</w:t>
      </w:r>
    </w:p>
    <w:p w:rsidR="00AE0C96" w:rsidRDefault="00AE0C96" w:rsidP="00815DE9">
      <w:pPr>
        <w:rPr>
          <w:szCs w:val="24"/>
        </w:rPr>
      </w:pPr>
    </w:p>
    <w:p w:rsidR="00AE0C96" w:rsidRDefault="00AE0C96" w:rsidP="00815DE9">
      <w:pPr>
        <w:rPr>
          <w:szCs w:val="24"/>
        </w:rPr>
      </w:pPr>
      <w:r>
        <w:rPr>
          <w:szCs w:val="24"/>
        </w:rPr>
        <w:t>Ataskaitos rengėja Strateginio planavimo ir investicijų skyriaus vedėjo pavaduotoja Loreta Razutienė.</w:t>
      </w:r>
    </w:p>
    <w:sectPr w:rsidR="00AE0C96" w:rsidSect="003055C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75A"/>
    <w:multiLevelType w:val="hybridMultilevel"/>
    <w:tmpl w:val="DF8452F4"/>
    <w:lvl w:ilvl="0" w:tplc="64F0A7F4">
      <w:start w:val="50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1296"/>
  <w:hyphenationZone w:val="396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5C9"/>
    <w:rsid w:val="00143044"/>
    <w:rsid w:val="002D6637"/>
    <w:rsid w:val="003055C9"/>
    <w:rsid w:val="005547E7"/>
    <w:rsid w:val="0059505F"/>
    <w:rsid w:val="005A0066"/>
    <w:rsid w:val="005D5FF2"/>
    <w:rsid w:val="0073710E"/>
    <w:rsid w:val="007A6062"/>
    <w:rsid w:val="00815DE9"/>
    <w:rsid w:val="00863E65"/>
    <w:rsid w:val="00924283"/>
    <w:rsid w:val="00A772C4"/>
    <w:rsid w:val="00AE0C96"/>
    <w:rsid w:val="00B12CF7"/>
    <w:rsid w:val="00B23625"/>
    <w:rsid w:val="00B51557"/>
    <w:rsid w:val="00C566A3"/>
    <w:rsid w:val="00DB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C9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5C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D5FF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1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1176</TotalTime>
  <Pages>2</Pages>
  <Words>1921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2019-03-19T11:29:00Z</dcterms:created>
  <dcterms:modified xsi:type="dcterms:W3CDTF">2019-03-21T10:05:00Z</dcterms:modified>
</cp:coreProperties>
</file>